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47B1E9" w14:textId="77777777" w:rsidR="00AD1671" w:rsidRDefault="00AD1671" w:rsidP="007552DD">
      <w:pPr>
        <w:ind w:firstLine="0"/>
        <w:rPr>
          <w:rFonts w:ascii="Times New Roman" w:hAnsi="Times New Roman" w:cs="Times New Roman"/>
          <w:sz w:val="24"/>
          <w:szCs w:val="24"/>
        </w:rPr>
      </w:pPr>
    </w:p>
    <w:p w14:paraId="3BEAF7F3" w14:textId="77777777" w:rsidR="00AD1671" w:rsidRDefault="00AD1671" w:rsidP="007552DD">
      <w:pPr>
        <w:ind w:firstLine="0"/>
        <w:rPr>
          <w:rFonts w:ascii="Times New Roman" w:hAnsi="Times New Roman" w:cs="Times New Roman"/>
          <w:sz w:val="24"/>
          <w:szCs w:val="24"/>
        </w:rPr>
      </w:pPr>
    </w:p>
    <w:p w14:paraId="4037014A" w14:textId="77777777" w:rsidR="00AD1671" w:rsidRDefault="00AD1671" w:rsidP="007552DD">
      <w:pPr>
        <w:ind w:firstLine="0"/>
        <w:rPr>
          <w:rFonts w:ascii="Times New Roman" w:hAnsi="Times New Roman" w:cs="Times New Roman"/>
          <w:sz w:val="24"/>
          <w:szCs w:val="24"/>
        </w:rPr>
      </w:pPr>
    </w:p>
    <w:p w14:paraId="54811946" w14:textId="77777777" w:rsidR="00AD1671" w:rsidRDefault="00AD1671" w:rsidP="007552DD">
      <w:pPr>
        <w:ind w:firstLine="0"/>
        <w:jc w:val="center"/>
        <w:rPr>
          <w:rFonts w:ascii="Times New Roman" w:hAnsi="Times New Roman" w:cs="Times New Roman"/>
          <w:sz w:val="24"/>
          <w:szCs w:val="24"/>
        </w:rPr>
      </w:pPr>
    </w:p>
    <w:p w14:paraId="77B38644" w14:textId="77777777" w:rsidR="00AD1671" w:rsidRDefault="00AD1671" w:rsidP="007552DD">
      <w:pPr>
        <w:ind w:firstLine="0"/>
        <w:jc w:val="center"/>
        <w:rPr>
          <w:rFonts w:ascii="Times New Roman" w:hAnsi="Times New Roman" w:cs="Times New Roman"/>
          <w:sz w:val="24"/>
          <w:szCs w:val="24"/>
        </w:rPr>
      </w:pPr>
    </w:p>
    <w:p w14:paraId="3D32D7DD" w14:textId="77777777" w:rsidR="00AD1671" w:rsidRPr="00B61725" w:rsidRDefault="00AD1671" w:rsidP="007552DD">
      <w:pPr>
        <w:ind w:firstLine="0"/>
        <w:jc w:val="center"/>
        <w:rPr>
          <w:rFonts w:ascii="Times New Roman" w:hAnsi="Times New Roman" w:cs="Times New Roman"/>
          <w:sz w:val="24"/>
          <w:szCs w:val="24"/>
        </w:rPr>
      </w:pPr>
    </w:p>
    <w:p w14:paraId="3C3EC136" w14:textId="77777777" w:rsidR="00B011F4" w:rsidRPr="00B61725" w:rsidRDefault="00B011F4" w:rsidP="007552DD">
      <w:pPr>
        <w:ind w:firstLine="0"/>
        <w:jc w:val="center"/>
        <w:rPr>
          <w:rFonts w:ascii="Times New Roman" w:hAnsi="Times New Roman" w:cs="Times New Roman"/>
          <w:sz w:val="24"/>
          <w:szCs w:val="24"/>
        </w:rPr>
      </w:pPr>
    </w:p>
    <w:p w14:paraId="2CC42161" w14:textId="77777777" w:rsidR="00B011F4" w:rsidRPr="00B61725" w:rsidRDefault="00B011F4" w:rsidP="007552DD">
      <w:pPr>
        <w:ind w:firstLine="0"/>
        <w:jc w:val="center"/>
        <w:rPr>
          <w:rFonts w:ascii="Times New Roman" w:hAnsi="Times New Roman" w:cs="Times New Roman"/>
          <w:sz w:val="24"/>
          <w:szCs w:val="24"/>
        </w:rPr>
      </w:pPr>
    </w:p>
    <w:p w14:paraId="11E540EC" w14:textId="77777777" w:rsidR="00B011F4" w:rsidRPr="00B61725" w:rsidRDefault="00B011F4" w:rsidP="007552DD">
      <w:pPr>
        <w:ind w:firstLine="0"/>
        <w:jc w:val="center"/>
        <w:rPr>
          <w:rFonts w:ascii="Times New Roman" w:hAnsi="Times New Roman" w:cs="Times New Roman"/>
          <w:sz w:val="24"/>
          <w:szCs w:val="24"/>
        </w:rPr>
      </w:pPr>
    </w:p>
    <w:p w14:paraId="2A6A60A3" w14:textId="77777777" w:rsidR="00B011F4" w:rsidRPr="00B61725" w:rsidRDefault="00B011F4" w:rsidP="007552DD">
      <w:pPr>
        <w:ind w:firstLine="0"/>
        <w:jc w:val="center"/>
        <w:rPr>
          <w:rFonts w:ascii="Times New Roman" w:hAnsi="Times New Roman" w:cs="Times New Roman"/>
          <w:sz w:val="24"/>
          <w:szCs w:val="24"/>
        </w:rPr>
      </w:pPr>
    </w:p>
    <w:p w14:paraId="7421F16E" w14:textId="77777777" w:rsidR="00B011F4" w:rsidRPr="00B61725" w:rsidRDefault="00B011F4" w:rsidP="007552DD">
      <w:pPr>
        <w:ind w:firstLine="0"/>
        <w:jc w:val="center"/>
        <w:rPr>
          <w:rFonts w:ascii="Times New Roman" w:hAnsi="Times New Roman" w:cs="Times New Roman"/>
          <w:sz w:val="24"/>
          <w:szCs w:val="24"/>
        </w:rPr>
      </w:pPr>
    </w:p>
    <w:p w14:paraId="28B59AB9" w14:textId="4E0A1705" w:rsidR="00B011F4" w:rsidRPr="00B61725" w:rsidRDefault="00176846" w:rsidP="007552DD">
      <w:pPr>
        <w:ind w:firstLine="0"/>
        <w:jc w:val="center"/>
        <w:rPr>
          <w:rFonts w:ascii="Times New Roman" w:hAnsi="Times New Roman" w:cs="Times New Roman"/>
          <w:sz w:val="24"/>
          <w:szCs w:val="24"/>
        </w:rPr>
      </w:pPr>
      <w:r w:rsidRPr="00B61725">
        <w:rPr>
          <w:rFonts w:ascii="Times New Roman" w:hAnsi="Times New Roman" w:cs="Times New Roman"/>
          <w:sz w:val="24"/>
          <w:szCs w:val="24"/>
        </w:rPr>
        <w:t>The Rational Mind</w:t>
      </w:r>
    </w:p>
    <w:p w14:paraId="22254E10" w14:textId="77777777" w:rsidR="00B011F4" w:rsidRPr="00B61725" w:rsidRDefault="00176846" w:rsidP="007552DD">
      <w:pPr>
        <w:ind w:firstLine="0"/>
        <w:jc w:val="center"/>
        <w:rPr>
          <w:rFonts w:ascii="Times New Roman" w:hAnsi="Times New Roman" w:cs="Times New Roman"/>
          <w:sz w:val="24"/>
          <w:szCs w:val="24"/>
        </w:rPr>
      </w:pPr>
      <w:r w:rsidRPr="00B61725">
        <w:rPr>
          <w:rFonts w:ascii="Times New Roman" w:hAnsi="Times New Roman" w:cs="Times New Roman"/>
          <w:sz w:val="24"/>
          <w:szCs w:val="24"/>
        </w:rPr>
        <w:t>Student’s Name</w:t>
      </w:r>
    </w:p>
    <w:p w14:paraId="6F6F91DE" w14:textId="77777777" w:rsidR="00B011F4" w:rsidRPr="00B61725" w:rsidRDefault="00176846" w:rsidP="007552DD">
      <w:pPr>
        <w:ind w:firstLine="0"/>
        <w:jc w:val="center"/>
        <w:rPr>
          <w:rFonts w:ascii="Times New Roman" w:hAnsi="Times New Roman" w:cs="Times New Roman"/>
          <w:sz w:val="24"/>
          <w:szCs w:val="24"/>
        </w:rPr>
      </w:pPr>
      <w:r w:rsidRPr="00B61725">
        <w:rPr>
          <w:rFonts w:ascii="Times New Roman" w:hAnsi="Times New Roman" w:cs="Times New Roman"/>
          <w:sz w:val="24"/>
          <w:szCs w:val="24"/>
        </w:rPr>
        <w:t>Institutional Affiliation</w:t>
      </w:r>
    </w:p>
    <w:p w14:paraId="16CBDA6E" w14:textId="33C8DD9F" w:rsidR="00B011F4" w:rsidRPr="00B61725" w:rsidRDefault="00176846" w:rsidP="007552DD">
      <w:pPr>
        <w:ind w:firstLine="0"/>
        <w:jc w:val="center"/>
        <w:rPr>
          <w:rFonts w:ascii="Times New Roman" w:hAnsi="Times New Roman" w:cs="Times New Roman"/>
          <w:sz w:val="24"/>
          <w:szCs w:val="24"/>
        </w:rPr>
      </w:pPr>
      <w:r w:rsidRPr="00B61725">
        <w:rPr>
          <w:rFonts w:ascii="Times New Roman" w:hAnsi="Times New Roman" w:cs="Times New Roman"/>
          <w:sz w:val="24"/>
          <w:szCs w:val="24"/>
        </w:rPr>
        <w:t>Date</w:t>
      </w:r>
      <w:r w:rsidR="00AD1671">
        <w:rPr>
          <w:rFonts w:ascii="Times New Roman" w:hAnsi="Times New Roman" w:cs="Times New Roman"/>
          <w:sz w:val="24"/>
          <w:szCs w:val="24"/>
        </w:rPr>
        <w:t xml:space="preserve"> of Submission</w:t>
      </w:r>
    </w:p>
    <w:p w14:paraId="6582B8F9" w14:textId="77777777" w:rsidR="00B61725" w:rsidRDefault="00B61725" w:rsidP="007552DD">
      <w:pPr>
        <w:ind w:firstLine="0"/>
        <w:rPr>
          <w:rFonts w:ascii="Times New Roman" w:hAnsi="Times New Roman" w:cs="Times New Roman"/>
          <w:sz w:val="24"/>
          <w:szCs w:val="24"/>
        </w:rPr>
      </w:pPr>
      <w:bookmarkStart w:id="0" w:name="_GoBack"/>
      <w:bookmarkEnd w:id="0"/>
    </w:p>
    <w:p w14:paraId="6E88F270" w14:textId="77777777" w:rsidR="00B61725" w:rsidRDefault="00B61725" w:rsidP="007552DD">
      <w:pPr>
        <w:ind w:firstLine="0"/>
        <w:rPr>
          <w:rFonts w:ascii="Times New Roman" w:hAnsi="Times New Roman" w:cs="Times New Roman"/>
          <w:sz w:val="24"/>
          <w:szCs w:val="24"/>
        </w:rPr>
      </w:pPr>
    </w:p>
    <w:p w14:paraId="16C9B42B" w14:textId="77777777" w:rsidR="00B61725" w:rsidRDefault="00B61725" w:rsidP="007552DD">
      <w:pPr>
        <w:ind w:firstLine="0"/>
        <w:rPr>
          <w:rFonts w:ascii="Times New Roman" w:hAnsi="Times New Roman" w:cs="Times New Roman"/>
          <w:sz w:val="24"/>
          <w:szCs w:val="24"/>
        </w:rPr>
      </w:pPr>
    </w:p>
    <w:p w14:paraId="5311844D" w14:textId="77777777" w:rsidR="00B61725" w:rsidRDefault="00B61725" w:rsidP="007552DD">
      <w:pPr>
        <w:ind w:firstLine="0"/>
        <w:rPr>
          <w:rFonts w:ascii="Times New Roman" w:hAnsi="Times New Roman" w:cs="Times New Roman"/>
          <w:sz w:val="24"/>
          <w:szCs w:val="24"/>
        </w:rPr>
      </w:pPr>
    </w:p>
    <w:p w14:paraId="620D5E07" w14:textId="77777777" w:rsidR="00B61725" w:rsidRDefault="00B61725" w:rsidP="007552DD">
      <w:pPr>
        <w:ind w:firstLine="0"/>
        <w:rPr>
          <w:rFonts w:ascii="Times New Roman" w:hAnsi="Times New Roman" w:cs="Times New Roman"/>
          <w:sz w:val="24"/>
          <w:szCs w:val="24"/>
        </w:rPr>
      </w:pPr>
    </w:p>
    <w:p w14:paraId="35DD2D80" w14:textId="77777777" w:rsidR="00B61725" w:rsidRDefault="00B61725" w:rsidP="007552DD">
      <w:pPr>
        <w:ind w:firstLine="0"/>
        <w:rPr>
          <w:rFonts w:ascii="Times New Roman" w:hAnsi="Times New Roman" w:cs="Times New Roman"/>
          <w:sz w:val="24"/>
          <w:szCs w:val="24"/>
        </w:rPr>
      </w:pPr>
    </w:p>
    <w:p w14:paraId="62FF1301" w14:textId="77777777" w:rsidR="00B61725" w:rsidRDefault="00B61725" w:rsidP="007552DD">
      <w:pPr>
        <w:ind w:firstLine="0"/>
        <w:rPr>
          <w:rFonts w:ascii="Times New Roman" w:hAnsi="Times New Roman" w:cs="Times New Roman"/>
          <w:sz w:val="24"/>
          <w:szCs w:val="24"/>
        </w:rPr>
      </w:pPr>
    </w:p>
    <w:p w14:paraId="6290082F" w14:textId="77777777" w:rsidR="00AD1671" w:rsidRDefault="00AD1671" w:rsidP="007552DD">
      <w:pPr>
        <w:ind w:firstLine="0"/>
        <w:rPr>
          <w:rFonts w:ascii="Times New Roman" w:hAnsi="Times New Roman" w:cs="Times New Roman"/>
          <w:sz w:val="24"/>
          <w:szCs w:val="24"/>
        </w:rPr>
      </w:pPr>
    </w:p>
    <w:p w14:paraId="01B88598" w14:textId="77777777" w:rsidR="00B61725" w:rsidRDefault="00176846" w:rsidP="007552DD">
      <w:pPr>
        <w:ind w:firstLine="0"/>
        <w:jc w:val="center"/>
        <w:rPr>
          <w:rFonts w:ascii="Times New Roman" w:hAnsi="Times New Roman" w:cs="Times New Roman"/>
          <w:sz w:val="24"/>
          <w:szCs w:val="24"/>
        </w:rPr>
      </w:pPr>
      <w:r w:rsidRPr="00B61725">
        <w:rPr>
          <w:rFonts w:ascii="Times New Roman" w:hAnsi="Times New Roman" w:cs="Times New Roman"/>
          <w:sz w:val="24"/>
          <w:szCs w:val="24"/>
        </w:rPr>
        <w:lastRenderedPageBreak/>
        <w:t>The Rational Mind</w:t>
      </w:r>
    </w:p>
    <w:p w14:paraId="373F2E30" w14:textId="2432EBE1" w:rsidR="00B61725" w:rsidRDefault="00176846" w:rsidP="007552DD">
      <w:pPr>
        <w:rPr>
          <w:rFonts w:ascii="Times New Roman" w:hAnsi="Times New Roman" w:cs="Times New Roman"/>
          <w:sz w:val="24"/>
          <w:szCs w:val="24"/>
        </w:rPr>
      </w:pPr>
      <w:r w:rsidRPr="00B61725">
        <w:rPr>
          <w:rFonts w:ascii="Times New Roman" w:hAnsi="Times New Roman" w:cs="Times New Roman"/>
          <w:sz w:val="24"/>
          <w:szCs w:val="24"/>
        </w:rPr>
        <w:t xml:space="preserve">Kant provides a viewpoint of a rationale mind by showing the various sets of faculties. He indicates that there exists sensibility based on time and space while the understanding faculty comes with a </w:t>
      </w:r>
      <w:r w:rsidR="007161F8" w:rsidRPr="00B61725">
        <w:rPr>
          <w:rFonts w:ascii="Times New Roman" w:hAnsi="Times New Roman" w:cs="Times New Roman"/>
          <w:sz w:val="24"/>
          <w:szCs w:val="24"/>
        </w:rPr>
        <w:t>person</w:t>
      </w:r>
      <w:r w:rsidRPr="00B61725">
        <w:rPr>
          <w:rFonts w:ascii="Times New Roman" w:hAnsi="Times New Roman" w:cs="Times New Roman"/>
          <w:sz w:val="24"/>
          <w:szCs w:val="24"/>
        </w:rPr>
        <w:t xml:space="preserve"> thinking on what they are fed with whereas that o</w:t>
      </w:r>
      <w:r w:rsidRPr="00B61725">
        <w:rPr>
          <w:rFonts w:ascii="Times New Roman" w:hAnsi="Times New Roman" w:cs="Times New Roman"/>
          <w:sz w:val="24"/>
          <w:szCs w:val="24"/>
        </w:rPr>
        <w:t xml:space="preserve">f Reasoning implies the faculty of thinking out </w:t>
      </w:r>
      <w:r w:rsidR="00ED65F2" w:rsidRPr="00B61725">
        <w:rPr>
          <w:rFonts w:ascii="Times New Roman" w:hAnsi="Times New Roman" w:cs="Times New Roman"/>
          <w:sz w:val="24"/>
          <w:szCs w:val="24"/>
        </w:rPr>
        <w:t>things</w:t>
      </w:r>
      <w:r w:rsidRPr="00B61725">
        <w:rPr>
          <w:rFonts w:ascii="Times New Roman" w:hAnsi="Times New Roman" w:cs="Times New Roman"/>
          <w:color w:val="000000"/>
          <w:sz w:val="24"/>
          <w:szCs w:val="24"/>
        </w:rPr>
        <w:t xml:space="preserve"> </w:t>
      </w:r>
      <w:r w:rsidR="00AD1671">
        <w:rPr>
          <w:rFonts w:ascii="Times New Roman" w:hAnsi="Times New Roman" w:cs="Times New Roman"/>
          <w:color w:val="000000"/>
          <w:sz w:val="24"/>
          <w:szCs w:val="24"/>
        </w:rPr>
        <w:t>(</w:t>
      </w:r>
      <w:r w:rsidRPr="00B61725">
        <w:rPr>
          <w:rFonts w:ascii="Times New Roman" w:hAnsi="Times New Roman" w:cs="Times New Roman"/>
          <w:sz w:val="24"/>
          <w:szCs w:val="24"/>
        </w:rPr>
        <w:t>Jo</w:t>
      </w:r>
      <w:r>
        <w:rPr>
          <w:rFonts w:ascii="Times New Roman" w:hAnsi="Times New Roman" w:cs="Times New Roman"/>
          <w:sz w:val="24"/>
          <w:szCs w:val="24"/>
        </w:rPr>
        <w:t>hnson and Cureton, 2004)</w:t>
      </w:r>
      <w:r w:rsidR="00ED65F2" w:rsidRPr="00B61725">
        <w:rPr>
          <w:rFonts w:ascii="Times New Roman" w:hAnsi="Times New Roman" w:cs="Times New Roman"/>
          <w:sz w:val="24"/>
          <w:szCs w:val="24"/>
        </w:rPr>
        <w:t>.</w:t>
      </w:r>
      <w:r w:rsidR="007161F8" w:rsidRPr="00B61725">
        <w:rPr>
          <w:rFonts w:ascii="Times New Roman" w:hAnsi="Times New Roman" w:cs="Times New Roman"/>
          <w:sz w:val="24"/>
          <w:szCs w:val="24"/>
        </w:rPr>
        <w:t xml:space="preserve"> </w:t>
      </w:r>
      <w:r w:rsidR="00E57087" w:rsidRPr="00B61725">
        <w:rPr>
          <w:rFonts w:ascii="Times New Roman" w:hAnsi="Times New Roman" w:cs="Times New Roman"/>
          <w:sz w:val="24"/>
          <w:szCs w:val="24"/>
        </w:rPr>
        <w:t>Therefore,</w:t>
      </w:r>
      <w:r w:rsidR="007161F8" w:rsidRPr="00B61725">
        <w:rPr>
          <w:rFonts w:ascii="Times New Roman" w:hAnsi="Times New Roman" w:cs="Times New Roman"/>
          <w:sz w:val="24"/>
          <w:szCs w:val="24"/>
        </w:rPr>
        <w:t xml:space="preserve"> the easy way to put it would be objects are given to a Sensibility faculty</w:t>
      </w:r>
      <w:r w:rsidR="00E57087" w:rsidRPr="00B61725">
        <w:rPr>
          <w:rFonts w:ascii="Times New Roman" w:hAnsi="Times New Roman" w:cs="Times New Roman"/>
          <w:sz w:val="24"/>
          <w:szCs w:val="24"/>
        </w:rPr>
        <w:t xml:space="preserve"> whereas the understanding one involves thought out objects.</w:t>
      </w:r>
      <w:r w:rsidR="00AF0A90" w:rsidRPr="00B61725">
        <w:rPr>
          <w:rFonts w:ascii="Times New Roman" w:hAnsi="Times New Roman" w:cs="Times New Roman"/>
          <w:sz w:val="24"/>
          <w:szCs w:val="24"/>
        </w:rPr>
        <w:t xml:space="preserve"> </w:t>
      </w:r>
      <w:r w:rsidR="00E72397" w:rsidRPr="00B61725">
        <w:rPr>
          <w:rFonts w:ascii="Times New Roman" w:hAnsi="Times New Roman" w:cs="Times New Roman"/>
          <w:sz w:val="24"/>
          <w:szCs w:val="24"/>
        </w:rPr>
        <w:t>An individual can't</w:t>
      </w:r>
      <w:r w:rsidR="00E57087" w:rsidRPr="00B61725">
        <w:rPr>
          <w:rFonts w:ascii="Times New Roman" w:hAnsi="Times New Roman" w:cs="Times New Roman"/>
          <w:sz w:val="24"/>
          <w:szCs w:val="24"/>
        </w:rPr>
        <w:t xml:space="preserve"> become a slave permanently to another person. The concept of receiving objects and ideas from another person is what makes an individual entirely subject to another. If one person told another something in which they end up believing, this thing makes the later a slave to the person who </w:t>
      </w:r>
      <w:r w:rsidR="00AF0A90" w:rsidRPr="00B61725">
        <w:rPr>
          <w:rFonts w:ascii="Times New Roman" w:hAnsi="Times New Roman" w:cs="Times New Roman"/>
          <w:sz w:val="24"/>
          <w:szCs w:val="24"/>
        </w:rPr>
        <w:t>taught</w:t>
      </w:r>
      <w:r w:rsidR="00E57087" w:rsidRPr="00B61725">
        <w:rPr>
          <w:rFonts w:ascii="Times New Roman" w:hAnsi="Times New Roman" w:cs="Times New Roman"/>
          <w:sz w:val="24"/>
          <w:szCs w:val="24"/>
        </w:rPr>
        <w:t xml:space="preserve"> them.</w:t>
      </w:r>
    </w:p>
    <w:p w14:paraId="13C465FC" w14:textId="22CA5214" w:rsidR="00B61725" w:rsidRDefault="00176846" w:rsidP="007552DD">
      <w:pPr>
        <w:rPr>
          <w:rFonts w:ascii="Times New Roman" w:hAnsi="Times New Roman" w:cs="Times New Roman"/>
          <w:sz w:val="24"/>
          <w:szCs w:val="24"/>
        </w:rPr>
      </w:pPr>
      <w:r w:rsidRPr="00B61725">
        <w:rPr>
          <w:rFonts w:ascii="Times New Roman" w:hAnsi="Times New Roman" w:cs="Times New Roman"/>
          <w:sz w:val="24"/>
          <w:szCs w:val="24"/>
        </w:rPr>
        <w:t xml:space="preserve">The sensibility mind is that of a slave, everything the individual knows is given to them, such as color. Everyone is </w:t>
      </w:r>
      <w:r w:rsidR="00EC1AAA" w:rsidRPr="00B61725">
        <w:rPr>
          <w:rFonts w:ascii="Times New Roman" w:hAnsi="Times New Roman" w:cs="Times New Roman"/>
          <w:sz w:val="24"/>
          <w:szCs w:val="24"/>
        </w:rPr>
        <w:t>taught</w:t>
      </w:r>
      <w:r w:rsidRPr="00B61725">
        <w:rPr>
          <w:rFonts w:ascii="Times New Roman" w:hAnsi="Times New Roman" w:cs="Times New Roman"/>
          <w:sz w:val="24"/>
          <w:szCs w:val="24"/>
        </w:rPr>
        <w:t xml:space="preserve"> the names of </w:t>
      </w:r>
      <w:r w:rsidR="00EC1AAA" w:rsidRPr="00B61725">
        <w:rPr>
          <w:rFonts w:ascii="Times New Roman" w:hAnsi="Times New Roman" w:cs="Times New Roman"/>
          <w:sz w:val="24"/>
          <w:szCs w:val="24"/>
        </w:rPr>
        <w:t>colors</w:t>
      </w:r>
      <w:r w:rsidRPr="00B61725">
        <w:rPr>
          <w:rFonts w:ascii="Times New Roman" w:hAnsi="Times New Roman" w:cs="Times New Roman"/>
          <w:sz w:val="24"/>
          <w:szCs w:val="24"/>
        </w:rPr>
        <w:t xml:space="preserve"> when they are young and consequently end up </w:t>
      </w:r>
      <w:r w:rsidR="00EC1AAA" w:rsidRPr="00B61725">
        <w:rPr>
          <w:rFonts w:ascii="Times New Roman" w:hAnsi="Times New Roman" w:cs="Times New Roman"/>
          <w:sz w:val="24"/>
          <w:szCs w:val="24"/>
        </w:rPr>
        <w:t>believing</w:t>
      </w:r>
      <w:r w:rsidRPr="00B61725">
        <w:rPr>
          <w:rFonts w:ascii="Times New Roman" w:hAnsi="Times New Roman" w:cs="Times New Roman"/>
          <w:sz w:val="24"/>
          <w:szCs w:val="24"/>
        </w:rPr>
        <w:t xml:space="preserve"> so entirely, however</w:t>
      </w:r>
      <w:r w:rsidR="00E72397" w:rsidRPr="00B61725">
        <w:rPr>
          <w:rFonts w:ascii="Times New Roman" w:hAnsi="Times New Roman" w:cs="Times New Roman"/>
          <w:sz w:val="24"/>
          <w:szCs w:val="24"/>
        </w:rPr>
        <w:t>,</w:t>
      </w:r>
      <w:r w:rsidRPr="00B61725">
        <w:rPr>
          <w:rFonts w:ascii="Times New Roman" w:hAnsi="Times New Roman" w:cs="Times New Roman"/>
          <w:sz w:val="24"/>
          <w:szCs w:val="24"/>
        </w:rPr>
        <w:t xml:space="preserve"> this goes for a short time and only limited to some aspects</w:t>
      </w:r>
      <w:r w:rsidR="00B011F4" w:rsidRPr="00B61725">
        <w:rPr>
          <w:rFonts w:ascii="Times New Roman" w:hAnsi="Times New Roman" w:cs="Times New Roman"/>
          <w:sz w:val="24"/>
          <w:szCs w:val="24"/>
        </w:rPr>
        <w:t xml:space="preserve"> </w:t>
      </w:r>
      <w:r w:rsidR="00B011F4" w:rsidRPr="00B61725">
        <w:rPr>
          <w:rFonts w:ascii="Times New Roman" w:hAnsi="Times New Roman" w:cs="Times New Roman"/>
          <w:color w:val="000000"/>
          <w:sz w:val="24"/>
          <w:szCs w:val="24"/>
          <w:shd w:val="clear" w:color="auto" w:fill="FFFFFF"/>
        </w:rPr>
        <w:t>(Bordum, 2005)</w:t>
      </w:r>
      <w:r w:rsidRPr="00B61725">
        <w:rPr>
          <w:rFonts w:ascii="Times New Roman" w:hAnsi="Times New Roman" w:cs="Times New Roman"/>
          <w:sz w:val="24"/>
          <w:szCs w:val="24"/>
        </w:rPr>
        <w:t>.</w:t>
      </w:r>
      <w:r w:rsidR="00EC1AAA" w:rsidRPr="00B61725">
        <w:rPr>
          <w:rFonts w:ascii="Times New Roman" w:hAnsi="Times New Roman" w:cs="Times New Roman"/>
          <w:sz w:val="24"/>
          <w:szCs w:val="24"/>
        </w:rPr>
        <w:t xml:space="preserve"> Taking a keen look into the concept of Understanding faculty, an individual now starts thinking things out and </w:t>
      </w:r>
      <w:r w:rsidRPr="00B61725">
        <w:rPr>
          <w:rFonts w:ascii="Times New Roman" w:hAnsi="Times New Roman" w:cs="Times New Roman"/>
          <w:sz w:val="24"/>
          <w:szCs w:val="24"/>
        </w:rPr>
        <w:t>develops</w:t>
      </w:r>
      <w:r w:rsidR="00EC1AAA" w:rsidRPr="00B61725">
        <w:rPr>
          <w:rFonts w:ascii="Times New Roman" w:hAnsi="Times New Roman" w:cs="Times New Roman"/>
          <w:sz w:val="24"/>
          <w:szCs w:val="24"/>
        </w:rPr>
        <w:t xml:space="preserve"> personal understanding in a few things that cannot be taught. At this stage in person who is a slave to another ought to start being free by now practicing autonomy on aspects of life and their understanding.</w:t>
      </w:r>
    </w:p>
    <w:p w14:paraId="508EAD7E" w14:textId="0C2C9A86" w:rsidR="00B61725" w:rsidRDefault="00176846" w:rsidP="007552DD">
      <w:pPr>
        <w:rPr>
          <w:rFonts w:ascii="Times New Roman" w:hAnsi="Times New Roman" w:cs="Times New Roman"/>
          <w:sz w:val="24"/>
          <w:szCs w:val="24"/>
        </w:rPr>
      </w:pPr>
      <w:r w:rsidRPr="00B61725">
        <w:rPr>
          <w:rFonts w:ascii="Times New Roman" w:hAnsi="Times New Roman" w:cs="Times New Roman"/>
          <w:sz w:val="24"/>
          <w:szCs w:val="24"/>
        </w:rPr>
        <w:t>When an individual gets to the highest level of a rationale mind, they completely fr</w:t>
      </w:r>
      <w:r w:rsidRPr="00B61725">
        <w:rPr>
          <w:rFonts w:ascii="Times New Roman" w:hAnsi="Times New Roman" w:cs="Times New Roman"/>
          <w:sz w:val="24"/>
          <w:szCs w:val="24"/>
        </w:rPr>
        <w:t xml:space="preserve">ee themselves from the chains of any person. Everyone in the sector of reasoning faculty strives to understand the invisible, the intangible but </w:t>
      </w:r>
      <w:r w:rsidR="009106C4" w:rsidRPr="00B61725">
        <w:rPr>
          <w:rFonts w:ascii="Times New Roman" w:hAnsi="Times New Roman" w:cs="Times New Roman"/>
          <w:sz w:val="24"/>
          <w:szCs w:val="24"/>
        </w:rPr>
        <w:t>still with impact</w:t>
      </w:r>
      <w:r w:rsidR="00B011F4" w:rsidRPr="00B61725">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color w:val="000000"/>
          <w:sz w:val="24"/>
          <w:szCs w:val="24"/>
          <w:shd w:val="clear" w:color="auto" w:fill="FFFFFF"/>
        </w:rPr>
        <w:t xml:space="preserve">Johnson and Cureton, </w:t>
      </w:r>
      <w:r w:rsidRPr="00B61725">
        <w:rPr>
          <w:rFonts w:ascii="Times New Roman" w:hAnsi="Times New Roman" w:cs="Times New Roman"/>
          <w:color w:val="000000"/>
          <w:sz w:val="24"/>
          <w:szCs w:val="24"/>
          <w:shd w:val="clear" w:color="auto" w:fill="FFFFFF"/>
        </w:rPr>
        <w:t>2004).</w:t>
      </w:r>
      <w:r w:rsidR="00F442F9" w:rsidRPr="00B61725">
        <w:rPr>
          <w:rFonts w:ascii="Times New Roman" w:hAnsi="Times New Roman" w:cs="Times New Roman"/>
          <w:sz w:val="24"/>
          <w:szCs w:val="24"/>
        </w:rPr>
        <w:t xml:space="preserve"> </w:t>
      </w:r>
      <w:r w:rsidR="00E72397" w:rsidRPr="00B61725">
        <w:rPr>
          <w:rFonts w:ascii="Times New Roman" w:hAnsi="Times New Roman" w:cs="Times New Roman"/>
          <w:sz w:val="24"/>
          <w:szCs w:val="24"/>
        </w:rPr>
        <w:t>These aspects</w:t>
      </w:r>
      <w:r w:rsidR="00F442F9" w:rsidRPr="00B61725">
        <w:rPr>
          <w:rFonts w:ascii="Times New Roman" w:hAnsi="Times New Roman" w:cs="Times New Roman"/>
          <w:sz w:val="24"/>
          <w:szCs w:val="24"/>
        </w:rPr>
        <w:t xml:space="preserve"> cannot be given to a person, an individual is</w:t>
      </w:r>
      <w:r w:rsidR="00E72397" w:rsidRPr="00B61725">
        <w:rPr>
          <w:rFonts w:ascii="Times New Roman" w:hAnsi="Times New Roman" w:cs="Times New Roman"/>
          <w:sz w:val="24"/>
          <w:szCs w:val="24"/>
        </w:rPr>
        <w:t>, therefore,</w:t>
      </w:r>
      <w:r w:rsidR="00F442F9" w:rsidRPr="00B61725">
        <w:rPr>
          <w:rFonts w:ascii="Times New Roman" w:hAnsi="Times New Roman" w:cs="Times New Roman"/>
          <w:sz w:val="24"/>
          <w:szCs w:val="24"/>
        </w:rPr>
        <w:t xml:space="preserve"> free to think about them without manipulation and follow their hearts as much as their belie</w:t>
      </w:r>
      <w:r w:rsidR="00E72397" w:rsidRPr="00B61725">
        <w:rPr>
          <w:rFonts w:ascii="Times New Roman" w:hAnsi="Times New Roman" w:cs="Times New Roman"/>
          <w:sz w:val="24"/>
          <w:szCs w:val="24"/>
        </w:rPr>
        <w:t>f</w:t>
      </w:r>
      <w:r w:rsidR="00F442F9" w:rsidRPr="00B61725">
        <w:rPr>
          <w:rFonts w:ascii="Times New Roman" w:hAnsi="Times New Roman" w:cs="Times New Roman"/>
          <w:sz w:val="24"/>
          <w:szCs w:val="24"/>
        </w:rPr>
        <w:t xml:space="preserve"> is</w:t>
      </w:r>
      <w:r w:rsidR="00C45759" w:rsidRPr="00B61725">
        <w:rPr>
          <w:rFonts w:ascii="Times New Roman" w:hAnsi="Times New Roman" w:cs="Times New Roman"/>
          <w:sz w:val="24"/>
          <w:szCs w:val="24"/>
        </w:rPr>
        <w:t xml:space="preserve"> on the subject.</w:t>
      </w:r>
    </w:p>
    <w:p w14:paraId="20D6E610" w14:textId="0CA2A420" w:rsidR="00E72397" w:rsidRPr="00B61725" w:rsidRDefault="00176846" w:rsidP="007552DD">
      <w:pPr>
        <w:rPr>
          <w:rFonts w:ascii="Times New Roman" w:hAnsi="Times New Roman" w:cs="Times New Roman"/>
          <w:sz w:val="24"/>
          <w:szCs w:val="24"/>
        </w:rPr>
      </w:pPr>
      <w:r w:rsidRPr="00B61725">
        <w:rPr>
          <w:rFonts w:ascii="Times New Roman" w:hAnsi="Times New Roman" w:cs="Times New Roman"/>
          <w:sz w:val="24"/>
          <w:szCs w:val="24"/>
        </w:rPr>
        <w:lastRenderedPageBreak/>
        <w:t>In conclusion, it is important to realize the mind and its ability to think without being manipulated or influenced by external fact</w:t>
      </w:r>
      <w:r w:rsidRPr="00B61725">
        <w:rPr>
          <w:rFonts w:ascii="Times New Roman" w:hAnsi="Times New Roman" w:cs="Times New Roman"/>
          <w:sz w:val="24"/>
          <w:szCs w:val="24"/>
        </w:rPr>
        <w:t xml:space="preserve">ors which may corrupt it. The Kant model explains the rationale mind and how much it perceives things in its environment. </w:t>
      </w:r>
    </w:p>
    <w:p w14:paraId="1D150A02" w14:textId="77777777" w:rsidR="00E72397" w:rsidRPr="00B61725" w:rsidRDefault="00176846" w:rsidP="007552DD">
      <w:pPr>
        <w:rPr>
          <w:rFonts w:ascii="Times New Roman" w:hAnsi="Times New Roman" w:cs="Times New Roman"/>
          <w:sz w:val="24"/>
          <w:szCs w:val="24"/>
        </w:rPr>
      </w:pPr>
      <w:r w:rsidRPr="00B61725">
        <w:rPr>
          <w:rFonts w:ascii="Times New Roman" w:hAnsi="Times New Roman" w:cs="Times New Roman"/>
          <w:sz w:val="24"/>
          <w:szCs w:val="24"/>
        </w:rPr>
        <w:br w:type="page"/>
      </w:r>
    </w:p>
    <w:p w14:paraId="167C60C9" w14:textId="77777777" w:rsidR="00B61725" w:rsidRPr="00B61725" w:rsidRDefault="00176846" w:rsidP="007552DD">
      <w:pPr>
        <w:pStyle w:val="NormalWeb"/>
        <w:spacing w:before="0" w:beforeAutospacing="0" w:after="0" w:afterAutospacing="0" w:line="480" w:lineRule="auto"/>
        <w:ind w:hanging="720"/>
        <w:jc w:val="center"/>
        <w:rPr>
          <w:color w:val="000000"/>
        </w:rPr>
      </w:pPr>
      <w:r w:rsidRPr="00B61725">
        <w:rPr>
          <w:color w:val="000000"/>
        </w:rPr>
        <w:lastRenderedPageBreak/>
        <w:t>References</w:t>
      </w:r>
    </w:p>
    <w:p w14:paraId="2410BAD0" w14:textId="77777777" w:rsidR="00B61725" w:rsidRPr="00B61725" w:rsidRDefault="00176846" w:rsidP="007552DD">
      <w:pPr>
        <w:pStyle w:val="NormalWeb"/>
        <w:spacing w:before="0" w:beforeAutospacing="0" w:after="0" w:afterAutospacing="0" w:line="480" w:lineRule="auto"/>
        <w:ind w:hanging="720"/>
        <w:rPr>
          <w:color w:val="000000"/>
        </w:rPr>
      </w:pPr>
      <w:r w:rsidRPr="00B61725">
        <w:rPr>
          <w:color w:val="000000"/>
        </w:rPr>
        <w:t xml:space="preserve">Bordum, A. (2005). Immanuel Kant, Jürgen Habermas, and the categorical imperative. </w:t>
      </w:r>
      <w:r w:rsidRPr="00B61725">
        <w:rPr>
          <w:i/>
          <w:iCs/>
          <w:color w:val="000000"/>
        </w:rPr>
        <w:t>Philosophy &amp; social criticism</w:t>
      </w:r>
      <w:r w:rsidRPr="00B61725">
        <w:rPr>
          <w:color w:val="000000"/>
        </w:rPr>
        <w:t>, </w:t>
      </w:r>
      <w:r w:rsidRPr="00B61725">
        <w:rPr>
          <w:i/>
          <w:iCs/>
          <w:color w:val="000000"/>
        </w:rPr>
        <w:t>31</w:t>
      </w:r>
      <w:r w:rsidRPr="00B61725">
        <w:rPr>
          <w:color w:val="000000"/>
        </w:rPr>
        <w:t>(7),</w:t>
      </w:r>
      <w:r w:rsidRPr="00B61725">
        <w:rPr>
          <w:color w:val="000000"/>
        </w:rPr>
        <w:t xml:space="preserve"> 851-874.</w:t>
      </w:r>
    </w:p>
    <w:p w14:paraId="30DB8652" w14:textId="77777777" w:rsidR="00B61725" w:rsidRPr="00B61725" w:rsidRDefault="00176846" w:rsidP="007552DD">
      <w:pPr>
        <w:pStyle w:val="NormalWeb"/>
        <w:spacing w:before="0" w:beforeAutospacing="0" w:after="0" w:afterAutospacing="0" w:line="480" w:lineRule="auto"/>
        <w:ind w:hanging="720"/>
        <w:rPr>
          <w:color w:val="000000"/>
        </w:rPr>
      </w:pPr>
      <w:r w:rsidRPr="00B61725">
        <w:rPr>
          <w:color w:val="000000"/>
        </w:rPr>
        <w:t>Johnson, R., &amp; Cureton, A. (2004). Kant’s moral philosophy.</w:t>
      </w:r>
    </w:p>
    <w:sectPr w:rsidR="00B61725" w:rsidRPr="00B61725" w:rsidSect="00E723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71E4F1" w14:textId="77777777" w:rsidR="00176846" w:rsidRDefault="00176846">
      <w:pPr>
        <w:spacing w:line="240" w:lineRule="auto"/>
      </w:pPr>
      <w:r>
        <w:separator/>
      </w:r>
    </w:p>
  </w:endnote>
  <w:endnote w:type="continuationSeparator" w:id="0">
    <w:p w14:paraId="09DA8BDB" w14:textId="77777777" w:rsidR="00176846" w:rsidRDefault="001768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D4ECA3" w14:textId="77777777" w:rsidR="00176846" w:rsidRDefault="00176846">
      <w:pPr>
        <w:spacing w:line="240" w:lineRule="auto"/>
      </w:pPr>
      <w:r>
        <w:separator/>
      </w:r>
    </w:p>
  </w:footnote>
  <w:footnote w:type="continuationSeparator" w:id="0">
    <w:p w14:paraId="55906428" w14:textId="77777777" w:rsidR="00176846" w:rsidRDefault="001768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80843" w14:textId="03EB10DA" w:rsidR="00B011F4" w:rsidRPr="00B011F4" w:rsidRDefault="00176846" w:rsidP="00B011F4">
    <w:pPr>
      <w:pStyle w:val="Header"/>
      <w:ind w:firstLine="0"/>
      <w:rPr>
        <w:rFonts w:ascii="Times New Roman" w:hAnsi="Times New Roman" w:cs="Times New Roman"/>
        <w:sz w:val="24"/>
        <w:szCs w:val="24"/>
      </w:rPr>
    </w:pPr>
    <w:r w:rsidRPr="00B011F4">
      <w:rPr>
        <w:rFonts w:ascii="Times New Roman" w:hAnsi="Times New Roman" w:cs="Times New Roman"/>
        <w:sz w:val="24"/>
        <w:szCs w:val="24"/>
      </w:rPr>
      <w:t>THE RATIONALE MIND</w:t>
    </w:r>
    <w:r w:rsidRPr="00B011F4">
      <w:rPr>
        <w:rFonts w:ascii="Times New Roman" w:hAnsi="Times New Roman" w:cs="Times New Roman"/>
        <w:sz w:val="24"/>
        <w:szCs w:val="24"/>
      </w:rPr>
      <w:tab/>
    </w:r>
    <w:r w:rsidRPr="00B011F4">
      <w:rPr>
        <w:rFonts w:ascii="Times New Roman" w:hAnsi="Times New Roman" w:cs="Times New Roman"/>
        <w:sz w:val="24"/>
        <w:szCs w:val="24"/>
      </w:rPr>
      <w:tab/>
    </w:r>
    <w:sdt>
      <w:sdtPr>
        <w:rPr>
          <w:rFonts w:ascii="Times New Roman" w:hAnsi="Times New Roman" w:cs="Times New Roman"/>
          <w:sz w:val="24"/>
          <w:szCs w:val="24"/>
        </w:rPr>
        <w:id w:val="662518155"/>
        <w:docPartObj>
          <w:docPartGallery w:val="Page Numbers (Top of Page)"/>
          <w:docPartUnique/>
        </w:docPartObj>
      </w:sdtPr>
      <w:sdtEndPr>
        <w:rPr>
          <w:noProof/>
        </w:rPr>
      </w:sdtEndPr>
      <w:sdtContent>
        <w:r w:rsidRPr="00B011F4">
          <w:rPr>
            <w:rFonts w:ascii="Times New Roman" w:hAnsi="Times New Roman" w:cs="Times New Roman"/>
            <w:sz w:val="24"/>
            <w:szCs w:val="24"/>
          </w:rPr>
          <w:fldChar w:fldCharType="begin"/>
        </w:r>
        <w:r w:rsidRPr="00B011F4">
          <w:rPr>
            <w:rFonts w:ascii="Times New Roman" w:hAnsi="Times New Roman" w:cs="Times New Roman"/>
            <w:sz w:val="24"/>
            <w:szCs w:val="24"/>
          </w:rPr>
          <w:instrText xml:space="preserve"> PAGE   \* MERGEFORMAT </w:instrText>
        </w:r>
        <w:r w:rsidRPr="00B011F4">
          <w:rPr>
            <w:rFonts w:ascii="Times New Roman" w:hAnsi="Times New Roman" w:cs="Times New Roman"/>
            <w:sz w:val="24"/>
            <w:szCs w:val="24"/>
          </w:rPr>
          <w:fldChar w:fldCharType="separate"/>
        </w:r>
        <w:r w:rsidR="003B7413">
          <w:rPr>
            <w:rFonts w:ascii="Times New Roman" w:hAnsi="Times New Roman" w:cs="Times New Roman"/>
            <w:noProof/>
            <w:sz w:val="24"/>
            <w:szCs w:val="24"/>
          </w:rPr>
          <w:t>2</w:t>
        </w:r>
        <w:r w:rsidRPr="00B011F4">
          <w:rPr>
            <w:rFonts w:ascii="Times New Roman" w:hAnsi="Times New Roman" w:cs="Times New Roman"/>
            <w:noProof/>
            <w:sz w:val="24"/>
            <w:szCs w:val="24"/>
          </w:rPr>
          <w:fldChar w:fldCharType="end"/>
        </w:r>
      </w:sdtContent>
    </w:sdt>
  </w:p>
  <w:p w14:paraId="0CB85C35" w14:textId="77777777" w:rsidR="00E72397" w:rsidRPr="00B011F4" w:rsidRDefault="00E7239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AAC405" w14:textId="7705F1EE" w:rsidR="00E72397" w:rsidRPr="00E72397" w:rsidRDefault="00176846" w:rsidP="00E72397">
    <w:pPr>
      <w:pStyle w:val="Header"/>
      <w:ind w:firstLine="0"/>
      <w:rPr>
        <w:rFonts w:ascii="Times New Roman" w:hAnsi="Times New Roman" w:cs="Times New Roman"/>
        <w:sz w:val="24"/>
        <w:szCs w:val="24"/>
      </w:rPr>
    </w:pPr>
    <w:r>
      <w:rPr>
        <w:rFonts w:ascii="Times New Roman" w:hAnsi="Times New Roman" w:cs="Times New Roman"/>
        <w:sz w:val="24"/>
        <w:szCs w:val="24"/>
      </w:rPr>
      <w:t>Running Head</w:t>
    </w:r>
    <w:r w:rsidRPr="00E72397">
      <w:rPr>
        <w:rFonts w:ascii="Times New Roman" w:hAnsi="Times New Roman" w:cs="Times New Roman"/>
        <w:sz w:val="24"/>
        <w:szCs w:val="24"/>
      </w:rPr>
      <w:t>: THE RATIONALE MIND</w:t>
    </w:r>
    <w:r w:rsidRPr="00E72397">
      <w:rPr>
        <w:rFonts w:ascii="Times New Roman" w:hAnsi="Times New Roman" w:cs="Times New Roman"/>
        <w:sz w:val="24"/>
        <w:szCs w:val="24"/>
      </w:rPr>
      <w:tab/>
    </w:r>
    <w:r w:rsidRPr="00E72397">
      <w:rPr>
        <w:rFonts w:ascii="Times New Roman" w:hAnsi="Times New Roman" w:cs="Times New Roman"/>
        <w:sz w:val="24"/>
        <w:szCs w:val="24"/>
      </w:rPr>
      <w:tab/>
    </w:r>
    <w:sdt>
      <w:sdtPr>
        <w:rPr>
          <w:rFonts w:ascii="Times New Roman" w:hAnsi="Times New Roman" w:cs="Times New Roman"/>
          <w:sz w:val="24"/>
          <w:szCs w:val="24"/>
        </w:rPr>
        <w:id w:val="98299452"/>
        <w:docPartObj>
          <w:docPartGallery w:val="Page Numbers (Top of Page)"/>
          <w:docPartUnique/>
        </w:docPartObj>
      </w:sdtPr>
      <w:sdtEndPr>
        <w:rPr>
          <w:noProof/>
        </w:rPr>
      </w:sdtEndPr>
      <w:sdtContent>
        <w:r w:rsidRPr="00E72397">
          <w:rPr>
            <w:rFonts w:ascii="Times New Roman" w:hAnsi="Times New Roman" w:cs="Times New Roman"/>
            <w:sz w:val="24"/>
            <w:szCs w:val="24"/>
          </w:rPr>
          <w:fldChar w:fldCharType="begin"/>
        </w:r>
        <w:r w:rsidRPr="00E72397">
          <w:rPr>
            <w:rFonts w:ascii="Times New Roman" w:hAnsi="Times New Roman" w:cs="Times New Roman"/>
            <w:sz w:val="24"/>
            <w:szCs w:val="24"/>
          </w:rPr>
          <w:instrText xml:space="preserve"> PAGE   \* MERGEFORMAT </w:instrText>
        </w:r>
        <w:r w:rsidRPr="00E72397">
          <w:rPr>
            <w:rFonts w:ascii="Times New Roman" w:hAnsi="Times New Roman" w:cs="Times New Roman"/>
            <w:sz w:val="24"/>
            <w:szCs w:val="24"/>
          </w:rPr>
          <w:fldChar w:fldCharType="separate"/>
        </w:r>
        <w:r w:rsidR="003B7413">
          <w:rPr>
            <w:rFonts w:ascii="Times New Roman" w:hAnsi="Times New Roman" w:cs="Times New Roman"/>
            <w:noProof/>
            <w:sz w:val="24"/>
            <w:szCs w:val="24"/>
          </w:rPr>
          <w:t>1</w:t>
        </w:r>
        <w:r w:rsidRPr="00E72397">
          <w:rPr>
            <w:rFonts w:ascii="Times New Roman" w:hAnsi="Times New Roman" w:cs="Times New Roman"/>
            <w:noProof/>
            <w:sz w:val="24"/>
            <w:szCs w:val="24"/>
          </w:rPr>
          <w:fldChar w:fldCharType="end"/>
        </w:r>
      </w:sdtContent>
    </w:sdt>
  </w:p>
  <w:p w14:paraId="422C0392" w14:textId="77777777" w:rsidR="00E72397" w:rsidRPr="00E72397" w:rsidRDefault="00E7239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zMDY0MjcxMTcwMjBU0lEKTi0uzszPAykwrAUAixZUPiwAAAA="/>
  </w:docVars>
  <w:rsids>
    <w:rsidRoot w:val="002968F4"/>
    <w:rsid w:val="0006094B"/>
    <w:rsid w:val="00176846"/>
    <w:rsid w:val="001B30AE"/>
    <w:rsid w:val="002968F4"/>
    <w:rsid w:val="003B7413"/>
    <w:rsid w:val="004D46A2"/>
    <w:rsid w:val="00557AE8"/>
    <w:rsid w:val="005A09BF"/>
    <w:rsid w:val="007161F8"/>
    <w:rsid w:val="007552DD"/>
    <w:rsid w:val="009106C4"/>
    <w:rsid w:val="00A63B1D"/>
    <w:rsid w:val="00AD1671"/>
    <w:rsid w:val="00AF0A90"/>
    <w:rsid w:val="00B011F4"/>
    <w:rsid w:val="00B61725"/>
    <w:rsid w:val="00BF6929"/>
    <w:rsid w:val="00C45759"/>
    <w:rsid w:val="00E57087"/>
    <w:rsid w:val="00E72397"/>
    <w:rsid w:val="00EC1AAA"/>
    <w:rsid w:val="00ED65F2"/>
    <w:rsid w:val="00F44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397"/>
    <w:pPr>
      <w:tabs>
        <w:tab w:val="center" w:pos="4680"/>
        <w:tab w:val="right" w:pos="9360"/>
      </w:tabs>
      <w:spacing w:line="240" w:lineRule="auto"/>
    </w:pPr>
  </w:style>
  <w:style w:type="character" w:customStyle="1" w:styleId="HeaderChar">
    <w:name w:val="Header Char"/>
    <w:basedOn w:val="DefaultParagraphFont"/>
    <w:link w:val="Header"/>
    <w:uiPriority w:val="99"/>
    <w:rsid w:val="00E72397"/>
  </w:style>
  <w:style w:type="paragraph" w:styleId="Footer">
    <w:name w:val="footer"/>
    <w:basedOn w:val="Normal"/>
    <w:link w:val="FooterChar"/>
    <w:uiPriority w:val="99"/>
    <w:unhideWhenUsed/>
    <w:rsid w:val="00E72397"/>
    <w:pPr>
      <w:tabs>
        <w:tab w:val="center" w:pos="4680"/>
        <w:tab w:val="right" w:pos="9360"/>
      </w:tabs>
      <w:spacing w:line="240" w:lineRule="auto"/>
    </w:pPr>
  </w:style>
  <w:style w:type="character" w:customStyle="1" w:styleId="FooterChar">
    <w:name w:val="Footer Char"/>
    <w:basedOn w:val="DefaultParagraphFont"/>
    <w:link w:val="Footer"/>
    <w:uiPriority w:val="99"/>
    <w:rsid w:val="00E72397"/>
  </w:style>
  <w:style w:type="paragraph" w:styleId="NormalWeb">
    <w:name w:val="Normal (Web)"/>
    <w:basedOn w:val="Normal"/>
    <w:uiPriority w:val="99"/>
    <w:unhideWhenUsed/>
    <w:rsid w:val="00B011F4"/>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397"/>
    <w:pPr>
      <w:tabs>
        <w:tab w:val="center" w:pos="4680"/>
        <w:tab w:val="right" w:pos="9360"/>
      </w:tabs>
      <w:spacing w:line="240" w:lineRule="auto"/>
    </w:pPr>
  </w:style>
  <w:style w:type="character" w:customStyle="1" w:styleId="HeaderChar">
    <w:name w:val="Header Char"/>
    <w:basedOn w:val="DefaultParagraphFont"/>
    <w:link w:val="Header"/>
    <w:uiPriority w:val="99"/>
    <w:rsid w:val="00E72397"/>
  </w:style>
  <w:style w:type="paragraph" w:styleId="Footer">
    <w:name w:val="footer"/>
    <w:basedOn w:val="Normal"/>
    <w:link w:val="FooterChar"/>
    <w:uiPriority w:val="99"/>
    <w:unhideWhenUsed/>
    <w:rsid w:val="00E72397"/>
    <w:pPr>
      <w:tabs>
        <w:tab w:val="center" w:pos="4680"/>
        <w:tab w:val="right" w:pos="9360"/>
      </w:tabs>
      <w:spacing w:line="240" w:lineRule="auto"/>
    </w:pPr>
  </w:style>
  <w:style w:type="character" w:customStyle="1" w:styleId="FooterChar">
    <w:name w:val="Footer Char"/>
    <w:basedOn w:val="DefaultParagraphFont"/>
    <w:link w:val="Footer"/>
    <w:uiPriority w:val="99"/>
    <w:rsid w:val="00E72397"/>
  </w:style>
  <w:style w:type="paragraph" w:styleId="NormalWeb">
    <w:name w:val="Normal (Web)"/>
    <w:basedOn w:val="Normal"/>
    <w:uiPriority w:val="99"/>
    <w:unhideWhenUsed/>
    <w:rsid w:val="00B011F4"/>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2020-05-10T18:27:00Z</dcterms:created>
  <dcterms:modified xsi:type="dcterms:W3CDTF">2020-05-10T18:27:00Z</dcterms:modified>
</cp:coreProperties>
</file>